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54C7" w14:textId="3389A50B" w:rsidR="005F5B95" w:rsidRPr="00EA2D60" w:rsidRDefault="005F5B95" w:rsidP="005F5B95">
      <w:pPr>
        <w:spacing w:line="440" w:lineRule="exact"/>
        <w:ind w:firstLineChars="59" w:firstLine="189"/>
        <w:jc w:val="center"/>
        <w:rPr>
          <w:rFonts w:ascii="標楷體" w:eastAsia="標楷體" w:hAnsi="標楷體"/>
          <w:b/>
          <w:sz w:val="28"/>
          <w:szCs w:val="28"/>
        </w:rPr>
      </w:pPr>
      <w:r w:rsidRPr="00EA2D60">
        <w:rPr>
          <w:rFonts w:ascii="標楷體" w:eastAsia="標楷體" w:hAnsi="標楷體" w:hint="eastAsia"/>
          <w:b/>
          <w:sz w:val="32"/>
          <w:szCs w:val="32"/>
        </w:rPr>
        <w:t>「2025</w:t>
      </w:r>
      <w:r w:rsidRPr="00EA2D60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Pr="00EA2D60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EA2D60">
        <w:rPr>
          <w:rFonts w:ascii="標楷體" w:eastAsia="標楷體" w:hAnsi="標楷體"/>
          <w:b/>
          <w:sz w:val="32"/>
          <w:szCs w:val="32"/>
        </w:rPr>
        <w:t>桃園</w:t>
      </w:r>
      <w:r w:rsidRPr="00EA2D60">
        <w:rPr>
          <w:rFonts w:ascii="標楷體" w:eastAsia="標楷體" w:hAnsi="標楷體" w:hint="eastAsia"/>
          <w:b/>
          <w:sz w:val="32"/>
          <w:szCs w:val="32"/>
        </w:rPr>
        <w:t>市</w:t>
      </w:r>
      <w:r w:rsidRPr="00EA2D60">
        <w:rPr>
          <w:rFonts w:ascii="標楷體" w:eastAsia="標楷體" w:hAnsi="標楷體"/>
          <w:b/>
          <w:sz w:val="32"/>
          <w:szCs w:val="32"/>
        </w:rPr>
        <w:t>站</w:t>
      </w:r>
      <w:r w:rsidRPr="00EA2D60">
        <w:rPr>
          <w:rFonts w:ascii="標楷體" w:eastAsia="標楷體" w:hAnsi="標楷體" w:hint="eastAsia"/>
          <w:b/>
          <w:sz w:val="32"/>
          <w:szCs w:val="32"/>
        </w:rPr>
        <w:t>」競</w:t>
      </w:r>
      <w:r w:rsidRPr="00EA2D60">
        <w:rPr>
          <w:rFonts w:ascii="標楷體" w:eastAsia="標楷體" w:hAnsi="標楷體"/>
          <w:b/>
          <w:sz w:val="32"/>
          <w:szCs w:val="32"/>
        </w:rPr>
        <w:t>賽路線</w:t>
      </w:r>
      <w:r w:rsidR="009A4D39">
        <w:rPr>
          <w:rFonts w:ascii="標楷體" w:eastAsia="標楷體" w:hAnsi="標楷體" w:hint="eastAsia"/>
          <w:b/>
          <w:sz w:val="32"/>
          <w:szCs w:val="32"/>
        </w:rPr>
        <w:t>及建議替代路線</w:t>
      </w:r>
    </w:p>
    <w:p w14:paraId="0E6323D9" w14:textId="220A75CB" w:rsidR="005F5B95" w:rsidRPr="00EA2D60" w:rsidRDefault="005F5B95" w:rsidP="005F5B95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表1-</w:t>
      </w:r>
      <w:r w:rsidRPr="00EA2D60">
        <w:rPr>
          <w:rFonts w:ascii="標楷體" w:eastAsia="標楷體" w:hAnsi="標楷體"/>
          <w:b/>
          <w:sz w:val="26"/>
          <w:szCs w:val="26"/>
        </w:rPr>
        <w:t>本賽</w:t>
      </w:r>
      <w:r w:rsidR="009A4D39">
        <w:rPr>
          <w:rFonts w:ascii="標楷體" w:eastAsia="標楷體" w:hAnsi="標楷體" w:hint="eastAsia"/>
          <w:b/>
          <w:sz w:val="26"/>
          <w:szCs w:val="26"/>
        </w:rPr>
        <w:t>事</w:t>
      </w:r>
      <w:r w:rsidRPr="00EA2D60">
        <w:rPr>
          <w:rFonts w:ascii="標楷體" w:eastAsia="標楷體" w:hAnsi="標楷體"/>
          <w:b/>
          <w:sz w:val="26"/>
          <w:szCs w:val="26"/>
        </w:rPr>
        <w:t>暖身及</w:t>
      </w:r>
      <w:r w:rsidRPr="00EA2D60">
        <w:rPr>
          <w:rFonts w:ascii="標楷體" w:eastAsia="標楷體" w:hAnsi="標楷體" w:hint="eastAsia"/>
          <w:b/>
          <w:sz w:val="26"/>
          <w:szCs w:val="26"/>
        </w:rPr>
        <w:t>競</w:t>
      </w:r>
      <w:r w:rsidRPr="00EA2D60">
        <w:rPr>
          <w:rFonts w:ascii="標楷體" w:eastAsia="標楷體" w:hAnsi="標楷體"/>
          <w:b/>
          <w:sz w:val="26"/>
          <w:szCs w:val="26"/>
        </w:rPr>
        <w:t>賽路線表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8"/>
        <w:gridCol w:w="1176"/>
      </w:tblGrid>
      <w:tr w:rsidR="005F5B95" w:rsidRPr="00B86020" w14:paraId="42DA5B03" w14:textId="77777777" w:rsidTr="005850F8">
        <w:trPr>
          <w:trHeight w:val="243"/>
          <w:jc w:val="center"/>
        </w:trPr>
        <w:tc>
          <w:tcPr>
            <w:tcW w:w="10018" w:type="dxa"/>
            <w:shd w:val="clear" w:color="auto" w:fill="C5E0B3"/>
          </w:tcPr>
          <w:p w14:paraId="0C62EF3C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14:paraId="4A809B80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>里 程</w:t>
            </w:r>
          </w:p>
        </w:tc>
      </w:tr>
      <w:tr w:rsidR="005F5B95" w:rsidRPr="003B1456" w14:paraId="6AFD423C" w14:textId="77777777" w:rsidTr="005850F8">
        <w:trPr>
          <w:trHeight w:val="461"/>
          <w:jc w:val="center"/>
        </w:trPr>
        <w:tc>
          <w:tcPr>
            <w:tcW w:w="10018" w:type="dxa"/>
            <w:shd w:val="clear" w:color="auto" w:fill="auto"/>
          </w:tcPr>
          <w:p w14:paraId="4DE24FF1" w14:textId="69BD6E10" w:rsidR="005F5B95" w:rsidRPr="00EA2D60" w:rsidRDefault="005F5B95" w:rsidP="005850F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貴賓領騎</w:t>
            </w:r>
            <w:proofErr w:type="gramEnd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：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文德路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公園路二段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Pr="00EA2D60">
              <w:rPr>
                <w:rFonts w:ascii="標楷體" w:eastAsia="標楷體" w:hAnsi="標楷體" w:hint="eastAsia"/>
                <w:color w:val="000000" w:themeColor="text1"/>
              </w:rPr>
              <w:t>(1圈)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7E219FD2" w14:textId="1D3B0C73" w:rsidR="005F5B95" w:rsidRPr="00EA2D60" w:rsidRDefault="00E4266D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4B915112" w14:textId="77777777" w:rsidTr="002F5041">
        <w:trPr>
          <w:trHeight w:val="538"/>
          <w:jc w:val="center"/>
        </w:trPr>
        <w:tc>
          <w:tcPr>
            <w:tcW w:w="10018" w:type="dxa"/>
            <w:shd w:val="clear" w:color="auto" w:fill="auto"/>
          </w:tcPr>
          <w:p w14:paraId="10E2D6E2" w14:textId="0A22B222" w:rsidR="005F5B95" w:rsidRPr="00EA2D60" w:rsidRDefault="001426F8" w:rsidP="005850F8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暖</w:t>
            </w:r>
            <w:r w:rsidR="005F5B95"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身路線：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轉文德路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轉公園路二段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="00E4266D" w:rsidRPr="00E4266D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(4圈)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695A62E8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5B95" w:rsidRPr="003B1456" w14:paraId="43ACDFBA" w14:textId="77777777" w:rsidTr="005850F8">
        <w:trPr>
          <w:trHeight w:val="4115"/>
          <w:jc w:val="center"/>
        </w:trPr>
        <w:tc>
          <w:tcPr>
            <w:tcW w:w="10018" w:type="dxa"/>
            <w:shd w:val="clear" w:color="auto" w:fill="auto"/>
            <w:vAlign w:val="center"/>
          </w:tcPr>
          <w:p w14:paraId="20E003DF" w14:textId="56805B73" w:rsidR="005F5B95" w:rsidRPr="00EA2D60" w:rsidRDefault="00E4266D" w:rsidP="005850F8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u w:val="wavyHeavy" w:color="00B05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競</w:t>
            </w:r>
            <w:r w:rsidR="005F5B95" w:rsidRPr="00EA2D60">
              <w:rPr>
                <w:rFonts w:ascii="標楷體" w:eastAsia="標楷體" w:hAnsi="標楷體"/>
                <w:b/>
                <w:kern w:val="0"/>
              </w:rPr>
              <w:t>賽路線：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環溪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二街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永園路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左轉月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桃路一段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右轉月眉路三段(桃43)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和平西路二段(桃43)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 xml:space="preserve"> 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左轉航城路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二段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環區北路</w:t>
            </w:r>
            <w:r w:rsidR="00BB0D78" w:rsidRPr="00BB0D78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─</w:t>
            </w:r>
            <w:proofErr w:type="gramEnd"/>
            <w:r w:rsidR="006D6FF3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</w:t>
            </w:r>
            <w:r w:rsidR="006D6FF3">
              <w:rPr>
                <w:rFonts w:ascii="標楷體" w:eastAsia="標楷體" w:hAnsi="標楷體" w:hint="eastAsia"/>
                <w:kern w:val="0"/>
                <w:u w:val="wavyHeavy" w:color="00B050"/>
              </w:rPr>
              <w:t>大觀路(台15線)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國際路一段(台15線)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直行國際路三段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濱海路一段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台61線19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至47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主線</w:t>
            </w:r>
            <w:proofErr w:type="gramStart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下台61線47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 xml:space="preserve"> 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(永安交流道)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  <w:bdr w:val="single" w:sz="4" w:space="0" w:color="auto"/>
              </w:rPr>
              <w:t>左轉中山西路三段(桃114)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左轉文化路三段(台15線)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右轉上台66快速道路</w:t>
            </w:r>
            <w:r w:rsid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主線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1K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台66線6.5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-9.1K東</w:t>
            </w:r>
            <w:proofErr w:type="gramStart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向側車道</w:t>
            </w:r>
            <w:r w:rsidR="00482BA0" w:rsidRPr="00482BA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經平鎮系統往東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下台66快速道路27.2K終點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右轉永昌路(桃112甲)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右轉員林路二段(台3線)─內山公路─左轉石園路(台3乙線)─文化路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 xml:space="preserve">右轉中正路佳安段(桃113) 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ouble" w:color="0000FF"/>
              </w:rPr>
              <w:t>左轉民生路(大順路口前)</w:t>
            </w:r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</w:rPr>
              <w:t>－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民生路(大順路口後)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左轉中豐公路(台3線)─左轉龍源路(台3乙線)─台3乙線(往石門水庫方向)─石門路(台4線)─溪洲橋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LongHeavy" w:color="9BBB59"/>
              </w:rPr>
              <w:t>右轉坪林收費站─左行大漢隧道─溪洲大道─環翠樓─懷德路(環湖公路)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懷德路(桃63)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右轉北橫公路(台7線)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右轉桃117縣道(中正路)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bCs/>
                <w:color w:val="000000"/>
                <w:kern w:val="0"/>
                <w:u w:val="dashedHeavy" w:color="C4BC96"/>
              </w:rPr>
              <w:t>左轉仁愛路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013DCE" w14:textId="0D00259C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3.31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00B3A6B6" w14:textId="77777777" w:rsidTr="005850F8">
        <w:trPr>
          <w:trHeight w:val="280"/>
          <w:jc w:val="center"/>
        </w:trPr>
        <w:tc>
          <w:tcPr>
            <w:tcW w:w="10018" w:type="dxa"/>
            <w:shd w:val="clear" w:color="auto" w:fill="auto"/>
          </w:tcPr>
          <w:p w14:paraId="5A0FBEE1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EA2D60">
              <w:rPr>
                <w:rFonts w:ascii="標楷體" w:eastAsia="標楷體" w:hAnsi="標楷體" w:hint="eastAsia"/>
                <w:b/>
                <w:kern w:val="0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91AB58D" w14:textId="15DADE4E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8</w:t>
            </w:r>
            <w:r w:rsidRPr="00EA2D60">
              <w:rPr>
                <w:rFonts w:ascii="標楷體" w:eastAsia="標楷體" w:hAnsi="標楷體"/>
                <w:color w:val="000000"/>
              </w:rPr>
              <w:t>.</w:t>
            </w:r>
            <w:r w:rsidR="00E776F3">
              <w:rPr>
                <w:rFonts w:ascii="標楷體" w:eastAsia="標楷體" w:hAnsi="標楷體" w:hint="eastAsia"/>
                <w:color w:val="000000"/>
              </w:rPr>
              <w:t>81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14:paraId="418E324D" w14:textId="428D6BF7" w:rsidR="00DB1954" w:rsidRDefault="00DB1954" w:rsidP="00BC4EEB">
      <w:pPr>
        <w:spacing w:line="60" w:lineRule="exact"/>
      </w:pPr>
    </w:p>
    <w:p w14:paraId="4673BBD2" w14:textId="60F94001" w:rsidR="009A4D39" w:rsidRDefault="009A4D39" w:rsidP="00BC4EEB">
      <w:pPr>
        <w:spacing w:line="60" w:lineRule="exact"/>
      </w:pPr>
    </w:p>
    <w:p w14:paraId="55194299" w14:textId="451CD86D" w:rsidR="009A4D39" w:rsidRDefault="009A4D39" w:rsidP="00BC4EEB">
      <w:pPr>
        <w:spacing w:line="60" w:lineRule="exact"/>
      </w:pPr>
    </w:p>
    <w:p w14:paraId="7EA79633" w14:textId="7E3A231A" w:rsidR="009A4D39" w:rsidRDefault="009A4D39" w:rsidP="00BC4EEB">
      <w:pPr>
        <w:spacing w:line="60" w:lineRule="exact"/>
      </w:pPr>
    </w:p>
    <w:p w14:paraId="176190F6" w14:textId="0FE34EB2" w:rsidR="009A4D39" w:rsidRDefault="009A4D39" w:rsidP="00BC4EEB">
      <w:pPr>
        <w:spacing w:line="60" w:lineRule="exact"/>
      </w:pPr>
      <w:r>
        <w:br w:type="page"/>
      </w:r>
    </w:p>
    <w:p w14:paraId="1E4EBB9D" w14:textId="77777777" w:rsidR="009A4D39" w:rsidRDefault="009A4D39" w:rsidP="00BC4EEB">
      <w:pPr>
        <w:spacing w:line="60" w:lineRule="exact"/>
      </w:pPr>
    </w:p>
    <w:p w14:paraId="2D137223" w14:textId="5E0E851A" w:rsidR="009A4D39" w:rsidRDefault="009A4D39" w:rsidP="00BC4EEB">
      <w:pPr>
        <w:spacing w:line="60" w:lineRule="exact"/>
      </w:pPr>
    </w:p>
    <w:p w14:paraId="549CAE31" w14:textId="05797BA4" w:rsidR="009A4D39" w:rsidRPr="00EA2D60" w:rsidRDefault="009A4D39" w:rsidP="009A4D39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</w:t>
      </w: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EA2D60">
        <w:rPr>
          <w:rFonts w:ascii="標楷體" w:eastAsia="標楷體" w:hAnsi="標楷體" w:hint="eastAsia"/>
          <w:b/>
          <w:sz w:val="26"/>
          <w:szCs w:val="26"/>
        </w:rPr>
        <w:t>-</w:t>
      </w:r>
      <w:r w:rsidRPr="00EA2D60">
        <w:rPr>
          <w:rFonts w:ascii="標楷體" w:eastAsia="標楷體" w:hAnsi="標楷體"/>
          <w:b/>
          <w:sz w:val="26"/>
          <w:szCs w:val="26"/>
        </w:rPr>
        <w:t>本賽會</w:t>
      </w:r>
      <w:r>
        <w:rPr>
          <w:rFonts w:ascii="標楷體" w:eastAsia="標楷體" w:hAnsi="標楷體" w:hint="eastAsia"/>
          <w:b/>
          <w:sz w:val="26"/>
          <w:szCs w:val="26"/>
        </w:rPr>
        <w:t>建議替代路線</w:t>
      </w:r>
      <w:r w:rsidRPr="00EA2D60">
        <w:rPr>
          <w:rFonts w:ascii="標楷體" w:eastAsia="標楷體" w:hAnsi="標楷體"/>
          <w:b/>
          <w:sz w:val="26"/>
          <w:szCs w:val="26"/>
        </w:rPr>
        <w:t>表</w:t>
      </w:r>
    </w:p>
    <w:tbl>
      <w:tblPr>
        <w:tblStyle w:val="a9"/>
        <w:tblW w:w="10585" w:type="dxa"/>
        <w:tblInd w:w="137" w:type="dxa"/>
        <w:tblLook w:val="04A0" w:firstRow="1" w:lastRow="0" w:firstColumn="1" w:lastColumn="0" w:noHBand="0" w:noVBand="1"/>
      </w:tblPr>
      <w:tblGrid>
        <w:gridCol w:w="5103"/>
        <w:gridCol w:w="5482"/>
      </w:tblGrid>
      <w:tr w:rsidR="009A4D39" w:rsidRPr="009A4D39" w14:paraId="2C184410" w14:textId="77777777" w:rsidTr="009A4D39">
        <w:trPr>
          <w:trHeight w:val="738"/>
        </w:trPr>
        <w:tc>
          <w:tcPr>
            <w:tcW w:w="5103" w:type="dxa"/>
          </w:tcPr>
          <w:p w14:paraId="0BEC5504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競賽路線</w:t>
            </w:r>
          </w:p>
        </w:tc>
        <w:tc>
          <w:tcPr>
            <w:tcW w:w="5482" w:type="dxa"/>
          </w:tcPr>
          <w:p w14:paraId="048637D3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替代路線</w:t>
            </w:r>
          </w:p>
        </w:tc>
      </w:tr>
      <w:tr w:rsidR="009A4D39" w:rsidRPr="009A4D39" w14:paraId="3E099CB6" w14:textId="77777777" w:rsidTr="009A4D39">
        <w:trPr>
          <w:trHeight w:val="2122"/>
        </w:trPr>
        <w:tc>
          <w:tcPr>
            <w:tcW w:w="5103" w:type="dxa"/>
          </w:tcPr>
          <w:p w14:paraId="39F7EC4F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環溪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二街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永園路─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左轉月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桃路一段─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右轉月眉路三段(桃43)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和平西路二段(桃43) 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─左轉航城路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─環區北路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右轉大觀路(台15線)</w:t>
            </w:r>
          </w:p>
        </w:tc>
        <w:tc>
          <w:tcPr>
            <w:tcW w:w="5482" w:type="dxa"/>
          </w:tcPr>
          <w:p w14:paraId="77316C03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左轉青埔路一段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右轉領航北路三段快車道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左轉中山南路二段(113縣道)-</w:t>
            </w:r>
            <w:r w:rsidRPr="009A4D39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中山南路一段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右轉橫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湳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左轉中正東路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右轉民生南路(110縣道)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右轉國際路一段(台15線)</w:t>
            </w:r>
          </w:p>
        </w:tc>
      </w:tr>
      <w:tr w:rsidR="009A4D39" w:rsidRPr="009A4D39" w14:paraId="5879F7AB" w14:textId="77777777" w:rsidTr="009A4D39">
        <w:trPr>
          <w:trHeight w:val="1084"/>
        </w:trPr>
        <w:tc>
          <w:tcPr>
            <w:tcW w:w="5103" w:type="dxa"/>
          </w:tcPr>
          <w:p w14:paraId="11CDC21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台61線19k至47k主線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下台61線47k(永安交流道)</w:t>
            </w:r>
          </w:p>
        </w:tc>
        <w:tc>
          <w:tcPr>
            <w:tcW w:w="5482" w:type="dxa"/>
          </w:tcPr>
          <w:p w14:paraId="1D9AD8C0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建議改走橋下平面道路。</w:t>
            </w:r>
          </w:p>
        </w:tc>
      </w:tr>
      <w:tr w:rsidR="009A4D39" w:rsidRPr="009A4D39" w14:paraId="5A38EEEE" w14:textId="77777777" w:rsidTr="009A4D39">
        <w:trPr>
          <w:trHeight w:val="2099"/>
        </w:trPr>
        <w:tc>
          <w:tcPr>
            <w:tcW w:w="5103" w:type="dxa"/>
          </w:tcPr>
          <w:p w14:paraId="5A1F449E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台66快速道路1K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經平鎮系統往東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下台66快速道路27.2K終點(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台66線</w:t>
            </w:r>
            <w:r w:rsidRPr="009A4D39">
              <w:rPr>
                <w:rFonts w:ascii="標楷體" w:eastAsia="標楷體" w:hAnsi="標楷體" w:cs="新細明體" w:hint="eastAsia"/>
                <w:color w:val="FF0000"/>
                <w:sz w:val="26"/>
                <w:szCs w:val="26"/>
              </w:rPr>
              <w:t>快速道路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0K~27.2K大溪主車道6K+500-9K+100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走側車道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)</w:t>
            </w:r>
          </w:p>
        </w:tc>
        <w:tc>
          <w:tcPr>
            <w:tcW w:w="5482" w:type="dxa"/>
          </w:tcPr>
          <w:p w14:paraId="7C98580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1.台66線平面道路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高鐵南路六段(台31線)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民族路五段(市道114線)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環南路(台1線)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延平路三段(台1線)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台66線平面道路</w:t>
            </w:r>
          </w:p>
          <w:p w14:paraId="7B75332B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2.經評估替代路線改道履行時間過長，建議階段性管制過後再通行。</w:t>
            </w:r>
          </w:p>
        </w:tc>
      </w:tr>
      <w:tr w:rsidR="009A4D39" w:rsidRPr="009A4D39" w14:paraId="5084FED9" w14:textId="77777777" w:rsidTr="009A4D39">
        <w:trPr>
          <w:trHeight w:val="923"/>
        </w:trPr>
        <w:tc>
          <w:tcPr>
            <w:tcW w:w="5103" w:type="dxa"/>
          </w:tcPr>
          <w:p w14:paraId="55331978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 xml:space="preserve">右轉中正路佳安段(桃113) 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左轉民生路(大順路口前)－民生路(大順路口後)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  <w:tc>
          <w:tcPr>
            <w:tcW w:w="5482" w:type="dxa"/>
          </w:tcPr>
          <w:p w14:paraId="2464F7D9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右轉中正路佳安段(桃113)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中正路三林段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—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左轉新龍路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</w:tr>
      <w:tr w:rsidR="009A4D39" w:rsidRPr="009A4D39" w14:paraId="00E0F360" w14:textId="77777777" w:rsidTr="009A4D39">
        <w:trPr>
          <w:trHeight w:val="2469"/>
        </w:trPr>
        <w:tc>
          <w:tcPr>
            <w:tcW w:w="5103" w:type="dxa"/>
          </w:tcPr>
          <w:p w14:paraId="19319B75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右轉坪林收費站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溪洲大道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環翠樓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懷德路(環湖公路)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懷德路(桃63)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右轉北橫公路(台7線)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右轉桃117縣道(中正路)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左轉仁愛路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角板山仁愛停車場(終點)。</w:t>
            </w:r>
          </w:p>
        </w:tc>
        <w:tc>
          <w:tcPr>
            <w:tcW w:w="5482" w:type="dxa"/>
          </w:tcPr>
          <w:p w14:paraId="1F259C11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左轉康莊路五段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康莊路三段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左轉桃59-1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慈康路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靠右進入慈康路－沿著復興路一段(北橫公路)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－角板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山仁愛平面停車場(終點)。</w:t>
            </w:r>
          </w:p>
        </w:tc>
      </w:tr>
    </w:tbl>
    <w:p w14:paraId="6E150EDC" w14:textId="0EF39E68" w:rsidR="009A4D39" w:rsidRPr="009A4D39" w:rsidRDefault="009A4D39" w:rsidP="009A4D39">
      <w:pPr>
        <w:spacing w:line="280" w:lineRule="exact"/>
        <w:rPr>
          <w:rFonts w:hint="eastAsia"/>
        </w:rPr>
      </w:pPr>
    </w:p>
    <w:sectPr w:rsidR="009A4D39" w:rsidRPr="009A4D39" w:rsidSect="007C6E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1827" w14:textId="77777777" w:rsidR="00685661" w:rsidRDefault="00685661" w:rsidP="005F5B95">
      <w:r>
        <w:separator/>
      </w:r>
    </w:p>
  </w:endnote>
  <w:endnote w:type="continuationSeparator" w:id="0">
    <w:p w14:paraId="4DAF518B" w14:textId="77777777" w:rsidR="00685661" w:rsidRDefault="00685661" w:rsidP="005F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D879" w14:textId="77777777" w:rsidR="00685661" w:rsidRDefault="00685661" w:rsidP="005F5B95">
      <w:r>
        <w:separator/>
      </w:r>
    </w:p>
  </w:footnote>
  <w:footnote w:type="continuationSeparator" w:id="0">
    <w:p w14:paraId="3674F4D0" w14:textId="77777777" w:rsidR="00685661" w:rsidRDefault="00685661" w:rsidP="005F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E5D61"/>
    <w:multiLevelType w:val="hybridMultilevel"/>
    <w:tmpl w:val="56AA0C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1A"/>
    <w:rsid w:val="00035EBB"/>
    <w:rsid w:val="000764C4"/>
    <w:rsid w:val="000B2C0E"/>
    <w:rsid w:val="000F60D9"/>
    <w:rsid w:val="001426F8"/>
    <w:rsid w:val="00152793"/>
    <w:rsid w:val="001554DC"/>
    <w:rsid w:val="001A2025"/>
    <w:rsid w:val="002B16D5"/>
    <w:rsid w:val="002C26DC"/>
    <w:rsid w:val="002F5041"/>
    <w:rsid w:val="0030128A"/>
    <w:rsid w:val="003212DC"/>
    <w:rsid w:val="0037058B"/>
    <w:rsid w:val="003A0D6A"/>
    <w:rsid w:val="003A5052"/>
    <w:rsid w:val="003C2E2F"/>
    <w:rsid w:val="00462598"/>
    <w:rsid w:val="00480812"/>
    <w:rsid w:val="00482BA0"/>
    <w:rsid w:val="0052668B"/>
    <w:rsid w:val="00535BDE"/>
    <w:rsid w:val="005E6654"/>
    <w:rsid w:val="005F5B95"/>
    <w:rsid w:val="00602E37"/>
    <w:rsid w:val="00626E57"/>
    <w:rsid w:val="0068212E"/>
    <w:rsid w:val="00685661"/>
    <w:rsid w:val="006938F6"/>
    <w:rsid w:val="006A631A"/>
    <w:rsid w:val="006D6FF3"/>
    <w:rsid w:val="00717CB3"/>
    <w:rsid w:val="0073765B"/>
    <w:rsid w:val="007855EE"/>
    <w:rsid w:val="00785C2F"/>
    <w:rsid w:val="007C6EB4"/>
    <w:rsid w:val="007E7E9E"/>
    <w:rsid w:val="00853C72"/>
    <w:rsid w:val="00875115"/>
    <w:rsid w:val="008F37C9"/>
    <w:rsid w:val="008F5FBB"/>
    <w:rsid w:val="0090641F"/>
    <w:rsid w:val="00943579"/>
    <w:rsid w:val="009518CD"/>
    <w:rsid w:val="00996D7C"/>
    <w:rsid w:val="009A4D39"/>
    <w:rsid w:val="009E2595"/>
    <w:rsid w:val="00A1745A"/>
    <w:rsid w:val="00A237F8"/>
    <w:rsid w:val="00A86CFA"/>
    <w:rsid w:val="00AB2D9B"/>
    <w:rsid w:val="00AB47FF"/>
    <w:rsid w:val="00AD547C"/>
    <w:rsid w:val="00B24184"/>
    <w:rsid w:val="00B35A70"/>
    <w:rsid w:val="00B460CF"/>
    <w:rsid w:val="00B46427"/>
    <w:rsid w:val="00B55783"/>
    <w:rsid w:val="00B9207E"/>
    <w:rsid w:val="00BB0D78"/>
    <w:rsid w:val="00BC4EEB"/>
    <w:rsid w:val="00BE271A"/>
    <w:rsid w:val="00C53F33"/>
    <w:rsid w:val="00C8206B"/>
    <w:rsid w:val="00D32506"/>
    <w:rsid w:val="00D64CA7"/>
    <w:rsid w:val="00D90E2D"/>
    <w:rsid w:val="00DA042D"/>
    <w:rsid w:val="00DB137F"/>
    <w:rsid w:val="00DB1954"/>
    <w:rsid w:val="00DC158C"/>
    <w:rsid w:val="00E4266D"/>
    <w:rsid w:val="00E776F3"/>
    <w:rsid w:val="00EA5FB8"/>
    <w:rsid w:val="00F2309E"/>
    <w:rsid w:val="00F70195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72BD0"/>
  <w15:chartTrackingRefBased/>
  <w15:docId w15:val="{BE465EA7-A1A7-4DD4-A765-5F5A000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71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E665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665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5E6654"/>
    <w:rPr>
      <w:color w:val="0000FF"/>
      <w:u w:val="single"/>
    </w:rPr>
  </w:style>
  <w:style w:type="table" w:styleId="a9">
    <w:name w:val="Table Grid"/>
    <w:basedOn w:val="a1"/>
    <w:uiPriority w:val="39"/>
    <w:rsid w:val="009A4D39"/>
    <w:pPr>
      <w:widowControl w:val="0"/>
      <w:adjustRightInd w:val="0"/>
      <w:snapToGrid w:val="0"/>
      <w:spacing w:before="60" w:after="60" w:line="420" w:lineRule="atLeast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張純瑜</cp:lastModifiedBy>
  <cp:revision>3</cp:revision>
  <cp:lastPrinted>2025-01-21T05:48:00Z</cp:lastPrinted>
  <dcterms:created xsi:type="dcterms:W3CDTF">2025-02-14T02:42:00Z</dcterms:created>
  <dcterms:modified xsi:type="dcterms:W3CDTF">2025-02-17T05:29:00Z</dcterms:modified>
</cp:coreProperties>
</file>